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5EA2" w:rsidRPr="00886FCA" w:rsidRDefault="00473D54" w:rsidP="00886FCA">
      <w:pPr>
        <w:jc w:val="both"/>
        <w:rPr>
          <w:rFonts w:ascii="Times New Roman" w:hAnsi="Times New Roman" w:cs="Times New Roman"/>
          <w:sz w:val="32"/>
          <w:szCs w:val="32"/>
          <w:lang w:val="uk-UA"/>
        </w:rPr>
      </w:pPr>
      <w:r w:rsidRPr="00886FCA">
        <w:rPr>
          <w:rFonts w:ascii="Times New Roman" w:hAnsi="Times New Roman" w:cs="Times New Roman"/>
          <w:sz w:val="32"/>
          <w:szCs w:val="32"/>
        </w:rPr>
        <w:t xml:space="preserve">30 та 31 </w:t>
      </w:r>
      <w:r w:rsidRPr="0092696C">
        <w:rPr>
          <w:rFonts w:ascii="Times New Roman" w:hAnsi="Times New Roman" w:cs="Times New Roman"/>
          <w:sz w:val="32"/>
          <w:szCs w:val="32"/>
          <w:lang w:val="uk-UA"/>
        </w:rPr>
        <w:t>липня</w:t>
      </w:r>
      <w:r w:rsidR="00BB1B45">
        <w:rPr>
          <w:rFonts w:ascii="Times New Roman" w:hAnsi="Times New Roman" w:cs="Times New Roman"/>
          <w:sz w:val="32"/>
          <w:szCs w:val="32"/>
          <w:lang w:val="uk-UA"/>
        </w:rPr>
        <w:t xml:space="preserve"> 2016 року</w:t>
      </w:r>
      <w:r w:rsidR="0092696C">
        <w:rPr>
          <w:rFonts w:ascii="Times New Roman" w:hAnsi="Times New Roman" w:cs="Times New Roman"/>
          <w:sz w:val="32"/>
          <w:szCs w:val="32"/>
          <w:lang w:val="uk-UA"/>
        </w:rPr>
        <w:t xml:space="preserve"> на базі оздоровчого комплексу «Зеніт»</w:t>
      </w:r>
      <w:r w:rsidRPr="00886FCA">
        <w:rPr>
          <w:rFonts w:ascii="Times New Roman" w:hAnsi="Times New Roman" w:cs="Times New Roman"/>
          <w:sz w:val="32"/>
          <w:szCs w:val="32"/>
        </w:rPr>
        <w:t xml:space="preserve"> </w:t>
      </w:r>
      <w:r w:rsidRPr="00886FCA">
        <w:rPr>
          <w:rFonts w:ascii="Times New Roman" w:hAnsi="Times New Roman" w:cs="Times New Roman"/>
          <w:sz w:val="32"/>
          <w:szCs w:val="32"/>
          <w:lang w:val="uk-UA"/>
        </w:rPr>
        <w:t>відбувся чемпіонат України з академічної греблі серед дітей та ветерані</w:t>
      </w:r>
      <w:proofErr w:type="gramStart"/>
      <w:r w:rsidRPr="00886FCA">
        <w:rPr>
          <w:rFonts w:ascii="Times New Roman" w:hAnsi="Times New Roman" w:cs="Times New Roman"/>
          <w:sz w:val="32"/>
          <w:szCs w:val="32"/>
          <w:lang w:val="uk-UA"/>
        </w:rPr>
        <w:t>в</w:t>
      </w:r>
      <w:proofErr w:type="gramEnd"/>
      <w:r w:rsidRPr="00886FCA">
        <w:rPr>
          <w:rFonts w:ascii="Times New Roman" w:hAnsi="Times New Roman" w:cs="Times New Roman"/>
          <w:sz w:val="32"/>
          <w:szCs w:val="32"/>
          <w:lang w:val="uk-UA"/>
        </w:rPr>
        <w:t xml:space="preserve"> спорту.</w:t>
      </w:r>
      <w:r w:rsidR="00961301" w:rsidRPr="00886FCA">
        <w:rPr>
          <w:rFonts w:ascii="Times New Roman" w:hAnsi="Times New Roman" w:cs="Times New Roman"/>
          <w:sz w:val="32"/>
          <w:szCs w:val="32"/>
          <w:lang w:val="uk-UA"/>
        </w:rPr>
        <w:t xml:space="preserve"> Усі учасники змагань показали свою майстерність у веслуванні одиночними, подвійними човнами та човнами з чотирма та вісьмома гребцями</w:t>
      </w:r>
      <w:r w:rsidR="00961301" w:rsidRPr="00886FCA">
        <w:rPr>
          <w:rFonts w:ascii="Times New Roman" w:hAnsi="Times New Roman" w:cs="Times New Roman"/>
          <w:sz w:val="32"/>
          <w:szCs w:val="32"/>
        </w:rPr>
        <w:t xml:space="preserve">. </w:t>
      </w:r>
      <w:r w:rsidR="00961301" w:rsidRPr="00886FCA">
        <w:rPr>
          <w:rFonts w:ascii="Times New Roman" w:hAnsi="Times New Roman" w:cs="Times New Roman"/>
          <w:sz w:val="32"/>
          <w:szCs w:val="32"/>
          <w:lang w:val="uk-UA"/>
        </w:rPr>
        <w:t>Змагання</w:t>
      </w:r>
      <w:r w:rsidR="00961301" w:rsidRPr="00886FCA">
        <w:rPr>
          <w:rFonts w:ascii="Times New Roman" w:hAnsi="Times New Roman" w:cs="Times New Roman"/>
          <w:sz w:val="32"/>
          <w:szCs w:val="32"/>
        </w:rPr>
        <w:t xml:space="preserve"> проводились </w:t>
      </w:r>
      <w:r w:rsidR="0092696C">
        <w:rPr>
          <w:rFonts w:ascii="Times New Roman" w:hAnsi="Times New Roman" w:cs="Times New Roman"/>
          <w:sz w:val="32"/>
          <w:szCs w:val="32"/>
          <w:lang w:val="uk-UA"/>
        </w:rPr>
        <w:t xml:space="preserve">і </w:t>
      </w:r>
      <w:r w:rsidR="00961301" w:rsidRPr="00886FCA">
        <w:rPr>
          <w:rFonts w:ascii="Times New Roman" w:hAnsi="Times New Roman" w:cs="Times New Roman"/>
          <w:sz w:val="32"/>
          <w:szCs w:val="32"/>
        </w:rPr>
        <w:t>на парны</w:t>
      </w:r>
      <w:r w:rsidR="00DE41B0" w:rsidRPr="00886FCA">
        <w:rPr>
          <w:rFonts w:ascii="Times New Roman" w:hAnsi="Times New Roman" w:cs="Times New Roman"/>
          <w:sz w:val="32"/>
          <w:szCs w:val="32"/>
          <w:lang w:val="uk-UA"/>
        </w:rPr>
        <w:t>х</w:t>
      </w:r>
      <w:r w:rsidR="00961301" w:rsidRPr="00886FCA">
        <w:rPr>
          <w:rFonts w:ascii="Times New Roman" w:hAnsi="Times New Roman" w:cs="Times New Roman"/>
          <w:sz w:val="32"/>
          <w:szCs w:val="32"/>
        </w:rPr>
        <w:t xml:space="preserve"> </w:t>
      </w:r>
      <w:r w:rsidR="0092696C">
        <w:rPr>
          <w:rFonts w:ascii="Times New Roman" w:hAnsi="Times New Roman" w:cs="Times New Roman"/>
          <w:sz w:val="32"/>
          <w:szCs w:val="32"/>
          <w:lang w:val="uk-UA"/>
        </w:rPr>
        <w:t>та</w:t>
      </w:r>
      <w:r w:rsidR="00DE41B0" w:rsidRPr="00886FCA">
        <w:rPr>
          <w:rFonts w:ascii="Times New Roman" w:hAnsi="Times New Roman" w:cs="Times New Roman"/>
          <w:sz w:val="32"/>
          <w:szCs w:val="32"/>
          <w:lang w:val="uk-UA"/>
        </w:rPr>
        <w:t xml:space="preserve"> розпашних двійках і четвірках. Розпашні човни можуть бути з рульовим та без рульового. На чемпіонаті були представленні усі </w:t>
      </w:r>
      <w:r w:rsidR="0092696C">
        <w:rPr>
          <w:rFonts w:ascii="Times New Roman" w:hAnsi="Times New Roman" w:cs="Times New Roman"/>
          <w:sz w:val="32"/>
          <w:szCs w:val="32"/>
          <w:lang w:val="uk-UA"/>
        </w:rPr>
        <w:t>вище зазначе</w:t>
      </w:r>
      <w:bookmarkStart w:id="0" w:name="_GoBack"/>
      <w:bookmarkEnd w:id="0"/>
      <w:r w:rsidR="0092696C">
        <w:rPr>
          <w:rFonts w:ascii="Times New Roman" w:hAnsi="Times New Roman" w:cs="Times New Roman"/>
          <w:sz w:val="32"/>
          <w:szCs w:val="32"/>
          <w:lang w:val="uk-UA"/>
        </w:rPr>
        <w:t xml:space="preserve">ні </w:t>
      </w:r>
      <w:r w:rsidR="00DE41B0" w:rsidRPr="00886FCA">
        <w:rPr>
          <w:rFonts w:ascii="Times New Roman" w:hAnsi="Times New Roman" w:cs="Times New Roman"/>
          <w:sz w:val="32"/>
          <w:szCs w:val="32"/>
          <w:lang w:val="uk-UA"/>
        </w:rPr>
        <w:t xml:space="preserve">види академічної греблі. </w:t>
      </w:r>
    </w:p>
    <w:p w:rsidR="00DE41B0" w:rsidRPr="00886FCA" w:rsidRDefault="00DE41B0" w:rsidP="00886FCA">
      <w:pPr>
        <w:jc w:val="both"/>
        <w:rPr>
          <w:rFonts w:ascii="Times New Roman" w:hAnsi="Times New Roman" w:cs="Times New Roman"/>
          <w:sz w:val="32"/>
          <w:szCs w:val="32"/>
          <w:lang w:val="uk-UA"/>
        </w:rPr>
      </w:pPr>
      <w:r w:rsidRPr="00886FCA">
        <w:rPr>
          <w:rFonts w:ascii="Times New Roman" w:hAnsi="Times New Roman" w:cs="Times New Roman"/>
          <w:sz w:val="32"/>
          <w:szCs w:val="32"/>
          <w:lang w:val="uk-UA"/>
        </w:rPr>
        <w:t>Своєю наполегливістю та майстерністю врази</w:t>
      </w:r>
      <w:r w:rsidR="006F5CF1" w:rsidRPr="00886FCA">
        <w:rPr>
          <w:rFonts w:ascii="Times New Roman" w:hAnsi="Times New Roman" w:cs="Times New Roman"/>
          <w:sz w:val="32"/>
          <w:szCs w:val="32"/>
          <w:lang w:val="uk-UA"/>
        </w:rPr>
        <w:t>ли</w:t>
      </w:r>
      <w:r w:rsidRPr="00886FCA">
        <w:rPr>
          <w:rFonts w:ascii="Times New Roman" w:hAnsi="Times New Roman" w:cs="Times New Roman"/>
          <w:sz w:val="32"/>
          <w:szCs w:val="32"/>
          <w:lang w:val="uk-UA"/>
        </w:rPr>
        <w:t xml:space="preserve"> ветерани, котрі рішучо і без вагань од</w:t>
      </w:r>
      <w:r w:rsidR="006F5CF1" w:rsidRPr="00886FCA">
        <w:rPr>
          <w:rFonts w:ascii="Times New Roman" w:hAnsi="Times New Roman" w:cs="Times New Roman"/>
          <w:sz w:val="32"/>
          <w:szCs w:val="32"/>
          <w:lang w:val="uk-UA"/>
        </w:rPr>
        <w:t>ин за одним перетинали фініш.</w:t>
      </w:r>
      <w:r w:rsidR="006429E3">
        <w:rPr>
          <w:rFonts w:ascii="Times New Roman" w:hAnsi="Times New Roman" w:cs="Times New Roman"/>
          <w:sz w:val="32"/>
          <w:szCs w:val="32"/>
          <w:lang w:val="uk-UA"/>
        </w:rPr>
        <w:t xml:space="preserve"> Ці люди ще раз доводять нам, що спорт не має меж, він для всіх і він єдиний.</w:t>
      </w:r>
    </w:p>
    <w:p w:rsidR="006F5CF1" w:rsidRDefault="00886FCA" w:rsidP="00886FCA">
      <w:pPr>
        <w:jc w:val="both"/>
        <w:rPr>
          <w:rFonts w:ascii="Times New Roman" w:hAnsi="Times New Roman" w:cs="Times New Roman"/>
          <w:sz w:val="32"/>
          <w:szCs w:val="32"/>
          <w:lang w:val="uk-UA"/>
        </w:rPr>
      </w:pPr>
      <w:r w:rsidRPr="00886FCA">
        <w:rPr>
          <w:rFonts w:ascii="Times New Roman" w:hAnsi="Times New Roman" w:cs="Times New Roman"/>
          <w:sz w:val="32"/>
          <w:szCs w:val="32"/>
          <w:lang w:val="uk-UA"/>
        </w:rPr>
        <w:t>На чемпіонаті</w:t>
      </w:r>
      <w:r>
        <w:rPr>
          <w:rFonts w:ascii="Times New Roman" w:hAnsi="Times New Roman" w:cs="Times New Roman"/>
          <w:sz w:val="32"/>
          <w:szCs w:val="32"/>
          <w:lang w:val="uk-UA"/>
        </w:rPr>
        <w:t xml:space="preserve">, серед глядачів, </w:t>
      </w:r>
      <w:r w:rsidRPr="00886FCA">
        <w:rPr>
          <w:rFonts w:ascii="Times New Roman" w:hAnsi="Times New Roman" w:cs="Times New Roman"/>
          <w:sz w:val="32"/>
          <w:szCs w:val="32"/>
          <w:lang w:val="uk-UA"/>
        </w:rPr>
        <w:t xml:space="preserve">була присутня і </w:t>
      </w:r>
      <w:proofErr w:type="spellStart"/>
      <w:r w:rsidRPr="00886FCA">
        <w:rPr>
          <w:rFonts w:ascii="Times New Roman" w:hAnsi="Times New Roman" w:cs="Times New Roman"/>
          <w:sz w:val="32"/>
          <w:szCs w:val="32"/>
          <w:lang w:val="uk-UA"/>
        </w:rPr>
        <w:t>Л</w:t>
      </w:r>
      <w:r w:rsidRPr="00886FCA">
        <w:rPr>
          <w:rFonts w:ascii="Times New Roman" w:hAnsi="Times New Roman" w:cs="Times New Roman"/>
          <w:sz w:val="32"/>
          <w:szCs w:val="32"/>
          <w:lang w:val="uk-UA"/>
        </w:rPr>
        <w:t>емешко</w:t>
      </w:r>
      <w:proofErr w:type="spellEnd"/>
      <w:r w:rsidRPr="00886FCA">
        <w:rPr>
          <w:rFonts w:ascii="Times New Roman" w:hAnsi="Times New Roman" w:cs="Times New Roman"/>
          <w:sz w:val="32"/>
          <w:szCs w:val="32"/>
          <w:lang w:val="uk-UA"/>
        </w:rPr>
        <w:t xml:space="preserve"> Алла Миколаївна</w:t>
      </w:r>
      <w:r>
        <w:rPr>
          <w:rFonts w:ascii="Times New Roman" w:hAnsi="Times New Roman" w:cs="Times New Roman"/>
          <w:sz w:val="32"/>
          <w:szCs w:val="32"/>
          <w:lang w:val="uk-UA"/>
        </w:rPr>
        <w:t xml:space="preserve"> – май</w:t>
      </w:r>
      <w:r w:rsidRPr="00886FCA">
        <w:rPr>
          <w:rFonts w:ascii="Times New Roman" w:hAnsi="Times New Roman" w:cs="Times New Roman"/>
          <w:sz w:val="32"/>
          <w:szCs w:val="32"/>
          <w:lang w:val="uk-UA"/>
        </w:rPr>
        <w:t xml:space="preserve">стер спорту з академічного веслування, призер чемпіонату СРСР, </w:t>
      </w:r>
      <w:r w:rsidRPr="00886FCA">
        <w:rPr>
          <w:rFonts w:ascii="Times New Roman" w:hAnsi="Times New Roman" w:cs="Times New Roman"/>
          <w:sz w:val="32"/>
          <w:szCs w:val="32"/>
          <w:lang w:val="uk-UA"/>
        </w:rPr>
        <w:t>неодноразова</w:t>
      </w:r>
      <w:r w:rsidRPr="00886FCA">
        <w:rPr>
          <w:rFonts w:ascii="Times New Roman" w:hAnsi="Times New Roman" w:cs="Times New Roman"/>
          <w:sz w:val="32"/>
          <w:szCs w:val="32"/>
          <w:lang w:val="uk-UA"/>
        </w:rPr>
        <w:t xml:space="preserve"> чемпіонка України, ч</w:t>
      </w:r>
      <w:r>
        <w:rPr>
          <w:rFonts w:ascii="Times New Roman" w:hAnsi="Times New Roman" w:cs="Times New Roman"/>
          <w:sz w:val="32"/>
          <w:szCs w:val="32"/>
          <w:lang w:val="uk-UA"/>
        </w:rPr>
        <w:t>емпіонка світу серед ветеранів, яка очолює ГО Асоціацію</w:t>
      </w:r>
      <w:r w:rsidRPr="00886FCA">
        <w:rPr>
          <w:rFonts w:ascii="Times New Roman" w:hAnsi="Times New Roman" w:cs="Times New Roman"/>
          <w:sz w:val="32"/>
          <w:szCs w:val="32"/>
          <w:lang w:val="uk-UA"/>
        </w:rPr>
        <w:t xml:space="preserve"> ветеранів та молоді зі спортивного веслування України </w:t>
      </w:r>
      <w:r>
        <w:rPr>
          <w:rFonts w:ascii="Times New Roman" w:hAnsi="Times New Roman" w:cs="Times New Roman"/>
          <w:sz w:val="32"/>
          <w:szCs w:val="32"/>
          <w:lang w:val="uk-UA"/>
        </w:rPr>
        <w:t>«Майстер центр».</w:t>
      </w:r>
    </w:p>
    <w:p w:rsidR="00886FCA" w:rsidRDefault="0092696C" w:rsidP="00886FCA">
      <w:pPr>
        <w:jc w:val="both"/>
        <w:rPr>
          <w:rFonts w:ascii="Times New Roman" w:hAnsi="Times New Roman" w:cs="Times New Roman"/>
          <w:sz w:val="32"/>
          <w:szCs w:val="32"/>
          <w:lang w:val="uk-UA"/>
        </w:rPr>
      </w:pPr>
      <w:r>
        <w:rPr>
          <w:rFonts w:ascii="Times New Roman" w:hAnsi="Times New Roman" w:cs="Times New Roman"/>
          <w:sz w:val="32"/>
          <w:szCs w:val="32"/>
          <w:lang w:val="uk-UA"/>
        </w:rPr>
        <w:t>Фото змагань та протоколи наведені нижче.</w:t>
      </w:r>
    </w:p>
    <w:p w:rsidR="00BB1B45" w:rsidRPr="00886FCA" w:rsidRDefault="00BB1B45" w:rsidP="00BB1B45">
      <w:pPr>
        <w:jc w:val="right"/>
        <w:rPr>
          <w:rFonts w:ascii="Times New Roman" w:hAnsi="Times New Roman" w:cs="Times New Roman"/>
          <w:sz w:val="32"/>
          <w:szCs w:val="32"/>
          <w:lang w:val="uk-UA"/>
        </w:rPr>
      </w:pPr>
      <w:r>
        <w:rPr>
          <w:rFonts w:ascii="Times New Roman" w:hAnsi="Times New Roman" w:cs="Times New Roman"/>
          <w:sz w:val="32"/>
          <w:szCs w:val="32"/>
          <w:lang w:val="uk-UA"/>
        </w:rPr>
        <w:t xml:space="preserve">Автор: Поліна </w:t>
      </w:r>
      <w:proofErr w:type="spellStart"/>
      <w:r>
        <w:rPr>
          <w:rFonts w:ascii="Times New Roman" w:hAnsi="Times New Roman" w:cs="Times New Roman"/>
          <w:sz w:val="32"/>
          <w:szCs w:val="32"/>
          <w:lang w:val="uk-UA"/>
        </w:rPr>
        <w:t>Кондаурова</w:t>
      </w:r>
      <w:proofErr w:type="spellEnd"/>
    </w:p>
    <w:sectPr w:rsidR="00BB1B45" w:rsidRPr="00886F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3D54"/>
    <w:rsid w:val="00473D54"/>
    <w:rsid w:val="006429E3"/>
    <w:rsid w:val="006F5CF1"/>
    <w:rsid w:val="00886FCA"/>
    <w:rsid w:val="0092696C"/>
    <w:rsid w:val="00961301"/>
    <w:rsid w:val="00BB1B45"/>
    <w:rsid w:val="00DE41B0"/>
    <w:rsid w:val="00EA56B7"/>
    <w:rsid w:val="00FE2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1</Pages>
  <Words>154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ххх</dc:creator>
  <cp:lastModifiedBy>ххх</cp:lastModifiedBy>
  <cp:revision>21</cp:revision>
  <dcterms:created xsi:type="dcterms:W3CDTF">2016-08-04T10:28:00Z</dcterms:created>
  <dcterms:modified xsi:type="dcterms:W3CDTF">2016-08-05T12:58:00Z</dcterms:modified>
</cp:coreProperties>
</file>